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8F3102" w:rsidRPr="008F3102" w:rsidRDefault="008F3102" w:rsidP="008F310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F3102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8F3102" w:rsidRPr="008F3102" w:rsidRDefault="008F3102" w:rsidP="008F310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8F3102">
        <w:rPr>
          <w:rFonts w:ascii="Arial" w:eastAsia="Arial" w:hAnsi="Arial" w:cs="Arial"/>
          <w:b/>
          <w:sz w:val="36"/>
          <w:szCs w:val="36"/>
        </w:rPr>
        <w:t>NO. 40051001-029-24 (CAGEG-029/2024)</w:t>
      </w:r>
    </w:p>
    <w:p w:rsidR="00FF4F70" w:rsidRDefault="008F3102" w:rsidP="008F3102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2"/>
          <w:szCs w:val="32"/>
        </w:rPr>
      </w:pPr>
      <w:r w:rsidRPr="008F3102">
        <w:rPr>
          <w:rFonts w:ascii="Arial" w:eastAsia="Arial" w:hAnsi="Arial" w:cs="Arial"/>
          <w:b/>
          <w:sz w:val="36"/>
          <w:szCs w:val="36"/>
        </w:rPr>
        <w:t>ADQUISICIÓN DE HERRAMIENTAS Y MÁQUINAS HERRAMIENTA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8F310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21 DE MAYO DE 2024</w:t>
                            </w:r>
                          </w:p>
                          <w:p w:rsidR="00FF4F70" w:rsidRDefault="008F3102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bookmarkStart w:id="0" w:name="_GoBack"/>
                            <w:bookmarkEnd w:id="0"/>
                            <w:r w:rsidRPr="008F31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10:30</w:t>
                            </w:r>
                            <w:r w:rsidR="004C32C0" w:rsidRPr="008F3102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8F310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21 DE MAYO DE 2024</w:t>
                      </w:r>
                    </w:p>
                    <w:p w:rsidR="00FF4F70" w:rsidRDefault="008F3102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bookmarkStart w:id="1" w:name="_GoBack"/>
                      <w:bookmarkEnd w:id="1"/>
                      <w:r w:rsidRPr="008F31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10:30</w:t>
                      </w:r>
                      <w:r w:rsidR="004C32C0" w:rsidRPr="008F3102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BB8" w:rsidRDefault="00001BB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001BB8" w:rsidRDefault="00001BB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F3102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BB8" w:rsidRDefault="00001BB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001BB8" w:rsidRDefault="00001BB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01BB8"/>
    <w:rsid w:val="004C32C0"/>
    <w:rsid w:val="00864DB1"/>
    <w:rsid w:val="008F3102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9B8776C-3524-4F63-861D-7F495D49D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502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3</cp:revision>
  <dcterms:created xsi:type="dcterms:W3CDTF">2014-02-17T23:06:00Z</dcterms:created>
  <dcterms:modified xsi:type="dcterms:W3CDTF">2024-04-30T21:28:00Z</dcterms:modified>
</cp:coreProperties>
</file>